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014538" cy="117514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1751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Porte aperte al futuro per gli studenti dell’Itet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Promozione del Marketing Territoriale attraverso l'apprendimento di strategie innovative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b w:val="1"/>
          <w:color w:val="366091"/>
          <w:sz w:val="24"/>
          <w:szCs w:val="24"/>
          <w:rtl w:val="0"/>
        </w:rPr>
        <w:t xml:space="preserve">2024-1-IT01-KA122-VET-000218447 </w:t>
      </w:r>
      <w:r w:rsidDel="00000000" w:rsidR="00000000" w:rsidRPr="00000000">
        <w:rPr>
          <w:rtl w:val="0"/>
        </w:rPr>
        <w:t xml:space="preserve">: un progetto di Mobilità Internazionale che cambia le prospettive di studio e di vita dei nostri studenti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 occasione dell’</w:t>
      </w:r>
      <w:r w:rsidDel="00000000" w:rsidR="00000000" w:rsidRPr="00000000">
        <w:rPr>
          <w:b w:val="1"/>
          <w:rtl w:val="0"/>
        </w:rPr>
        <w:t xml:space="preserve">Open Da</w:t>
      </w:r>
      <w:r w:rsidDel="00000000" w:rsidR="00000000" w:rsidRPr="00000000">
        <w:rPr>
          <w:rtl w:val="0"/>
        </w:rPr>
        <w:t xml:space="preserve">y del nostro Istituto che si terrà dal </w:t>
      </w:r>
      <w:r w:rsidDel="00000000" w:rsidR="00000000" w:rsidRPr="00000000">
        <w:rPr>
          <w:b w:val="1"/>
          <w:rtl w:val="0"/>
        </w:rPr>
        <w:t xml:space="preserve">25 al 26 gennaio 2025</w:t>
      </w:r>
      <w:r w:rsidDel="00000000" w:rsidR="00000000" w:rsidRPr="00000000">
        <w:rPr>
          <w:rtl w:val="0"/>
        </w:rPr>
        <w:t xml:space="preserve"> i docenti del team progettuale, proff. Stefano Amoroso, Maria Giovanna D’Amelio ed Alessandra Grassone saranno lieti di presentare un progetto straordinario che può  trasformare l’esperienza educativa dei nostri studenti: la </w:t>
      </w:r>
      <w:r w:rsidDel="00000000" w:rsidR="00000000" w:rsidRPr="00000000">
        <w:rPr>
          <w:b w:val="1"/>
          <w:rtl w:val="0"/>
        </w:rPr>
        <w:t xml:space="preserve">mobilità Erasmus+ a Malaga</w:t>
      </w:r>
      <w:r w:rsidDel="00000000" w:rsidR="00000000" w:rsidRPr="00000000">
        <w:rPr>
          <w:rtl w:val="0"/>
        </w:rPr>
        <w:t xml:space="preserve">, in Spagna. Questo programma non è solo un’opportunità di viaggio, ma un percorso di crescita personale e professionale che prepara i nostri ragazzi a diventare cittadini del mondo.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7kgb8hut0ow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Il progetto in sintesi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Finanziato con i fondi dell’ Unione Europea, i</w:t>
      </w:r>
      <w:r w:rsidDel="00000000" w:rsidR="00000000" w:rsidRPr="00000000">
        <w:rPr>
          <w:rtl w:val="0"/>
        </w:rPr>
        <w:t xml:space="preserve">l progetto di mobilità Erasmus+ prevede un soggiorno di 30 giorni a Malaga, durante il quale 20 studenti del quarto anno saranno coinvolti in attività di workshop e training on site. I ragazzi avranno l’opportunità di collaborare con agenzie formative e aziende del territorio spagnolo, lavorando su progetti di marketing territoriale e sostenibilità economica. L’obiettivo è fornire loro competenze pratiche e teoriche che possano fare la differenza nel mondo del lavoro.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0ewajt2nqv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Attività e obiettivi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attività si concentreranno su: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Marketing territoriale</w:t>
      </w:r>
      <w:r w:rsidDel="00000000" w:rsidR="00000000" w:rsidRPr="00000000">
        <w:rPr>
          <w:rtl w:val="0"/>
        </w:rPr>
        <w:t xml:space="preserve">: creazione di strategie per valorizzare le risorse storiche, artistiche e naturali del territorio, con particolare attenzione all’inclusione e alla diversità.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Competenze digitali</w:t>
      </w:r>
      <w:r w:rsidDel="00000000" w:rsidR="00000000" w:rsidRPr="00000000">
        <w:rPr>
          <w:rtl w:val="0"/>
        </w:rPr>
        <w:t xml:space="preserve">: sviluppo di app per promuovere i punti di interesse locali, l’uso dell’intelligenza artificiale per realizzare video e presentazioni accattivanti.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Lingue e comunicazione</w:t>
      </w:r>
      <w:r w:rsidDel="00000000" w:rsidR="00000000" w:rsidRPr="00000000">
        <w:rPr>
          <w:rtl w:val="0"/>
        </w:rPr>
        <w:t xml:space="preserve">: immersione linguistica in un contesto internazionale, per migliorare la padronanza dello spagnolo e dell’inglese.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Inclusione sociale</w:t>
      </w:r>
      <w:r w:rsidDel="00000000" w:rsidR="00000000" w:rsidRPr="00000000">
        <w:rPr>
          <w:rtl w:val="0"/>
        </w:rPr>
        <w:t xml:space="preserve">: attività specifiche per coinvolgere studenti svantaggiati, garantendo che ognuno possa contribuire e sentirsi parte del gruppo.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kevkxvquzj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Risultati attesi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 termine della mobilità, ci aspettiamo che i nostri studenti abbiano: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Competenze pratiche nel settore del marketing e della comunicazione digitale.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Una visione più ampia del mondo del lavoro e delle sue dinamiche internazionali.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Nuove abilità linguistiche e interculturali.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Una maggiore consapevolezza dell’impatto sociale ed economico delle loro azioni.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gcgksm71pj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Il valore formativo del progetto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Durante l’Open Day, spiegheremo ai genitori e ai ragazzi come questo progetto rappresenti un’esperienza unica per gli studenti. La partecipazione a Erasmus+ non solo arricchisce il curriculum, ma aiuta i giovani a sviluppare un senso di responsabilità e autonomia. Inoltre, li prepara ad affrontare le sfide di un mondo sempre più globalizzato.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Il progetto Erasmus+ rappresenta un'opportunità unica per gli studenti di essere protagonisti dell'integrazione culturale e sociale promossa dall'Unione europea, che, attraverso lo scambio di esperienze, lingue e tradizioni, consente loro di vivere in prima persona i valori di cooperazione e solidarietà promossi dall’UE, abbattendo barriere e pregiudizi. Partecipare a un progetto Erasmus+ significa formare cittadini consapevoli e aperti, capaci di costruire insieme una società europea più inclusiva e coesa.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o3nmtdav1bf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Un impegno per il futuro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Il nostro Istituto crede fermamente nel valore dell’internazionalizzazione e nella necessità di offrire ai ragazzi opportunità che vadano oltre le aule scolastiche. Siamo certi che progetti come questo siano la chiave per costruire un futuro migliore, sia per i nostri studenti che per la comunità.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Vi aspettiamo all’Open Day</w:t>
      </w:r>
      <w:r w:rsidDel="00000000" w:rsidR="00000000" w:rsidRPr="00000000">
        <w:rPr>
          <w:rtl w:val="0"/>
        </w:rPr>
        <w:t xml:space="preserve"> per scoprire insieme le infinite possibilità offerte dal programma Erasmus+ e per costruire, insieme, il futuro dei vostri figli !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             </w:t>
      </w:r>
      <w:r w:rsidDel="00000000" w:rsidR="00000000" w:rsidRPr="00000000">
        <w:rPr>
          <w:i w:val="1"/>
          <w:rtl w:val="0"/>
        </w:rPr>
        <w:t xml:space="preserve">  IL TEAM DI PROGETTO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prof. Stefano Amoroso</w:t>
      </w:r>
    </w:p>
    <w:p w:rsidR="00000000" w:rsidDel="00000000" w:rsidP="00000000" w:rsidRDefault="00000000" w:rsidRPr="00000000" w14:paraId="0000001C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prof.ssa Maria Giovanna D’Amelio</w:t>
      </w:r>
    </w:p>
    <w:p w:rsidR="00000000" w:rsidDel="00000000" w:rsidP="00000000" w:rsidRDefault="00000000" w:rsidRPr="00000000" w14:paraId="0000001D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prof.ssa Alessandra Grassone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