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36" w:rsidRPr="001904F1" w:rsidRDefault="00150E36" w:rsidP="00150E36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Cs/>
        </w:rPr>
        <w:t>PIANO NAZIONALE DI RIPRESA E RESILIENZA</w:t>
      </w:r>
    </w:p>
    <w:p w:rsidR="00150E36" w:rsidRPr="001904F1" w:rsidRDefault="00150E36" w:rsidP="00150E36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Scuola 4.0. Azione 2</w:t>
      </w:r>
      <w:r w:rsidRPr="001904F1">
        <w:rPr>
          <w:rFonts w:asciiTheme="majorHAnsi" w:hAnsiTheme="majorHAnsi" w:cstheme="majorHAnsi"/>
          <w:bCs/>
          <w:sz w:val="22"/>
          <w:szCs w:val="22"/>
        </w:rPr>
        <w:t xml:space="preserve"> - Next generation </w:t>
      </w:r>
      <w:r w:rsidRPr="00777460">
        <w:rPr>
          <w:rFonts w:asciiTheme="majorHAnsi" w:hAnsiTheme="majorHAnsi" w:cstheme="majorHAnsi"/>
          <w:bCs/>
        </w:rPr>
        <w:t>labs – Laboratori per le professioni digitali del futuro</w:t>
      </w:r>
    </w:p>
    <w:p w:rsidR="00150E36" w:rsidRPr="001904F1" w:rsidRDefault="00150E36" w:rsidP="00150E36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 xml:space="preserve">Progetto: 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FUTURO DIGITALE</w:t>
      </w:r>
    </w:p>
    <w:p w:rsidR="00150E36" w:rsidRPr="001904F1" w:rsidRDefault="00150E36" w:rsidP="00150E36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 xml:space="preserve">Identificativo progetto: </w:t>
      </w:r>
      <w:r w:rsidRPr="00777460">
        <w:rPr>
          <w:rFonts w:asciiTheme="majorHAnsi" w:hAnsiTheme="majorHAnsi" w:cstheme="majorHAnsi"/>
          <w:color w:val="auto"/>
          <w:sz w:val="22"/>
          <w:szCs w:val="22"/>
        </w:rPr>
        <w:t>M4C1I3.2-2022-962-P-18420</w:t>
      </w:r>
    </w:p>
    <w:p w:rsidR="00150E36" w:rsidRDefault="00150E36" w:rsidP="00150E36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CUP: </w:t>
      </w:r>
      <w:r w:rsidRPr="00777460">
        <w:rPr>
          <w:rFonts w:asciiTheme="majorHAnsi" w:hAnsiTheme="majorHAnsi" w:cstheme="majorHAnsi"/>
          <w:b/>
          <w:bCs/>
          <w:color w:val="auto"/>
          <w:sz w:val="22"/>
          <w:szCs w:val="22"/>
        </w:rPr>
        <w:t>F24D23000330006</w:t>
      </w:r>
    </w:p>
    <w:p w:rsidR="00BF7C3C" w:rsidRPr="00D92074" w:rsidRDefault="00BF7C3C" w:rsidP="00750DBB">
      <w:pPr>
        <w:jc w:val="center"/>
        <w:rPr>
          <w:rFonts w:asciiTheme="majorHAnsi" w:hAnsiTheme="majorHAnsi" w:cstheme="majorHAnsi"/>
          <w:b/>
          <w:sz w:val="12"/>
          <w:szCs w:val="12"/>
        </w:rPr>
      </w:pPr>
      <w:bookmarkStart w:id="0" w:name="_GoBack"/>
      <w:bookmarkEnd w:id="0"/>
    </w:p>
    <w:p w:rsidR="00937C3E" w:rsidRPr="00D92074" w:rsidRDefault="00937C3E" w:rsidP="00750DBB">
      <w:pPr>
        <w:jc w:val="center"/>
        <w:rPr>
          <w:rFonts w:asciiTheme="majorHAnsi" w:hAnsiTheme="majorHAnsi" w:cstheme="majorHAnsi"/>
          <w:b/>
        </w:rPr>
      </w:pPr>
      <w:r w:rsidRPr="00D92074">
        <w:rPr>
          <w:rFonts w:asciiTheme="majorHAnsi" w:hAnsiTheme="majorHAnsi" w:cstheme="majorHAnsi"/>
          <w:b/>
        </w:rPr>
        <w:t xml:space="preserve">Avviso reclutamento </w:t>
      </w:r>
      <w:r w:rsidR="0071619E" w:rsidRPr="00D92074">
        <w:rPr>
          <w:rFonts w:asciiTheme="majorHAnsi" w:hAnsiTheme="majorHAnsi" w:cstheme="majorHAnsi"/>
          <w:b/>
          <w:u w:val="single"/>
        </w:rPr>
        <w:t>PROGETTISTA</w:t>
      </w:r>
    </w:p>
    <w:p w:rsidR="00750DBB" w:rsidRPr="00D92074" w:rsidRDefault="00750DBB" w:rsidP="00750DBB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lang w:eastAsia="it-IT" w:bidi="it-IT"/>
        </w:rPr>
      </w:pPr>
    </w:p>
    <w:p w:rsidR="00750DBB" w:rsidRPr="00D92074" w:rsidRDefault="00750DBB" w:rsidP="00750DBB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lang w:eastAsia="it-IT" w:bidi="it-IT"/>
        </w:rPr>
      </w:pPr>
      <w:r w:rsidRPr="00D92074">
        <w:rPr>
          <w:rFonts w:asciiTheme="majorHAnsi" w:eastAsia="Times New Roman" w:hAnsiTheme="majorHAnsi" w:cstheme="majorHAnsi"/>
          <w:b/>
          <w:lang w:eastAsia="it-IT" w:bidi="it-IT"/>
        </w:rPr>
        <w:t>ALLEGATO B</w:t>
      </w:r>
      <w:r w:rsidRPr="00D92074">
        <w:rPr>
          <w:rFonts w:asciiTheme="majorHAnsi" w:eastAsia="Times New Roman" w:hAnsiTheme="majorHAnsi" w:cstheme="majorHAnsi"/>
          <w:b/>
          <w:lang w:eastAsia="it-IT" w:bidi="it-IT"/>
        </w:rPr>
        <w:t xml:space="preserve"> - </w:t>
      </w:r>
      <w:r w:rsidRPr="00D92074">
        <w:rPr>
          <w:rFonts w:asciiTheme="majorHAnsi" w:eastAsia="Times New Roman" w:hAnsiTheme="majorHAnsi" w:cstheme="majorHAnsi"/>
          <w:b/>
          <w:lang w:eastAsia="it-IT" w:bidi="it-IT"/>
        </w:rPr>
        <w:t>TABELLA DI AUTOVALUTAZIONE DEI TITOLI</w:t>
      </w:r>
    </w:p>
    <w:p w:rsidR="00750DBB" w:rsidRPr="00D92074" w:rsidRDefault="00750DBB" w:rsidP="00750DBB">
      <w:pPr>
        <w:jc w:val="center"/>
        <w:rPr>
          <w:rFonts w:asciiTheme="majorHAnsi" w:hAnsiTheme="majorHAnsi" w:cstheme="majorHAnsi"/>
        </w:rPr>
      </w:pPr>
    </w:p>
    <w:tbl>
      <w:tblPr>
        <w:tblW w:w="10490" w:type="dxa"/>
        <w:tblInd w:w="-289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661"/>
        <w:gridCol w:w="3878"/>
        <w:gridCol w:w="949"/>
        <w:gridCol w:w="1006"/>
        <w:gridCol w:w="996"/>
      </w:tblGrid>
      <w:tr w:rsidR="00750DBB" w:rsidRPr="00D92074" w:rsidTr="00750DBB">
        <w:trPr>
          <w:trHeight w:val="209"/>
        </w:trPr>
        <w:tc>
          <w:tcPr>
            <w:tcW w:w="36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Punt. Autoval.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Punt.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Punt. commiss</w:t>
            </w:r>
          </w:p>
        </w:tc>
      </w:tr>
      <w:tr w:rsidR="00750DBB" w:rsidRPr="00D92074" w:rsidTr="00750DBB">
        <w:trPr>
          <w:trHeight w:val="7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Diploma di laurea in aree disciplinari relative alle competenze professionali richieste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615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750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Fino al 100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: 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5 punti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; d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a 101 a 109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: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8 punti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; 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110 e 110 con lode    10 punti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753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Altri Titoli di studio e/o formazione attinenti ai temi della didattica e/o dell’organizzazione scolastica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D92074">
        <w:trPr>
          <w:trHeight w:val="713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2 pp / titolo (altra laurea, dottorato di ricerca, master universitario, specializz.)</w:t>
            </w:r>
          </w:p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1 p/ </w:t>
            </w:r>
            <w:r w:rsidR="00D92074"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titolo (corso di perfezionam,</w:t>
            </w: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 universitario)</w:t>
            </w:r>
            <w:r w:rsidRPr="00D9207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Corsi di formazione seguiti su temi attenenti alla didattica e/o dell’organizzazione scolastica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4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Punti 1 per ciascun corso</w:t>
            </w: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Punti 2 per ogni certificazione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hAnsiTheme="majorHAnsi" w:cstheme="majorHAnsi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Incarichi di Progettazione o Collaudo nell’ambito di progetti finanziati con fondi europei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750DBB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Punti </w:t>
            </w: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5 per ogni esperienza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244"/>
        </w:trPr>
        <w:tc>
          <w:tcPr>
            <w:tcW w:w="366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Presentazione di un progetto di massima coerente con le indicazioni inserite in fase di candidatura sulla piattaforma PNRR Futura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color w:val="000000"/>
              </w:rPr>
              <w:t>======</w:t>
            </w:r>
          </w:p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color w:val="000000"/>
              </w:rPr>
              <w:t>======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50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02"/>
        </w:trPr>
        <w:tc>
          <w:tcPr>
            <w:tcW w:w="753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:rsidR="00750DBB" w:rsidRPr="00D92074" w:rsidRDefault="00750DBB" w:rsidP="00750DBB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4F0DD1" w:rsidRPr="00D92074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>Data, ______________________</w:t>
      </w:r>
    </w:p>
    <w:p w:rsidR="00FB712C" w:rsidRPr="00D92074" w:rsidRDefault="004F0DD1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 xml:space="preserve">                        Firma</w:t>
      </w:r>
    </w:p>
    <w:p w:rsidR="00D92074" w:rsidRPr="00D92074" w:rsidRDefault="00D92074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sz w:val="12"/>
          <w:szCs w:val="12"/>
          <w:lang w:eastAsia="it-IT" w:bidi="it-IT"/>
        </w:rPr>
      </w:pPr>
    </w:p>
    <w:p w:rsidR="004F0DD1" w:rsidRPr="00D92074" w:rsidRDefault="00FB712C" w:rsidP="00FB712C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>_______________________________</w:t>
      </w:r>
      <w:r w:rsidR="00911A50" w:rsidRPr="00D92074">
        <w:rPr>
          <w:rFonts w:asciiTheme="majorHAnsi" w:eastAsia="Times New Roman" w:hAnsiTheme="majorHAnsi" w:cstheme="majorHAnsi"/>
          <w:lang w:eastAsia="it-IT" w:bidi="it-IT"/>
        </w:rPr>
        <w:t>_____</w:t>
      </w:r>
    </w:p>
    <w:sectPr w:rsidR="004F0DD1" w:rsidRPr="00D92074" w:rsidSect="00D9207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B5" w:rsidRDefault="00AC48B5" w:rsidP="0087644D">
      <w:r>
        <w:separator/>
      </w:r>
    </w:p>
  </w:endnote>
  <w:endnote w:type="continuationSeparator" w:id="0">
    <w:p w:rsidR="00AC48B5" w:rsidRDefault="00AC48B5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B5" w:rsidRDefault="00AC48B5" w:rsidP="0087644D">
      <w:r>
        <w:separator/>
      </w:r>
    </w:p>
  </w:footnote>
  <w:footnote w:type="continuationSeparator" w:id="0">
    <w:p w:rsidR="00AC48B5" w:rsidRDefault="00AC48B5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CC6"/>
    <w:multiLevelType w:val="multilevel"/>
    <w:tmpl w:val="117ADEE0"/>
    <w:lvl w:ilvl="0">
      <w:numFmt w:val="bullet"/>
      <w:lvlText w:val="-"/>
      <w:lvlJc w:val="left"/>
      <w:pPr>
        <w:ind w:left="720" w:firstLine="360"/>
      </w:pPr>
      <w:rPr>
        <w:rFonts w:ascii="Georgia" w:eastAsiaTheme="minorHAnsi" w:hAnsi="Georgia" w:cstheme="minorBidi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7B1FFB"/>
    <w:multiLevelType w:val="multilevel"/>
    <w:tmpl w:val="36EC7D8C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951050"/>
    <w:multiLevelType w:val="multilevel"/>
    <w:tmpl w:val="FFB0B410"/>
    <w:lvl w:ilvl="0">
      <w:start w:val="1"/>
      <w:numFmt w:val="bullet"/>
      <w:lvlText w:val="£"/>
      <w:lvlJc w:val="left"/>
      <w:pPr>
        <w:ind w:left="720" w:firstLine="360"/>
      </w:pPr>
      <w:rPr>
        <w:rFonts w:ascii="Wingdings 2" w:hAnsi="Wingdings 2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F2F92"/>
    <w:multiLevelType w:val="hybridMultilevel"/>
    <w:tmpl w:val="43BC161E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3C71"/>
    <w:multiLevelType w:val="multilevel"/>
    <w:tmpl w:val="EA4E515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3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6303A"/>
    <w:rsid w:val="00097E49"/>
    <w:rsid w:val="001079F6"/>
    <w:rsid w:val="00150861"/>
    <w:rsid w:val="00150E36"/>
    <w:rsid w:val="0017086F"/>
    <w:rsid w:val="00186D0B"/>
    <w:rsid w:val="001904F1"/>
    <w:rsid w:val="001F52DD"/>
    <w:rsid w:val="002B22F5"/>
    <w:rsid w:val="002E6552"/>
    <w:rsid w:val="004106B4"/>
    <w:rsid w:val="00413B75"/>
    <w:rsid w:val="004F0DD1"/>
    <w:rsid w:val="005843BC"/>
    <w:rsid w:val="00595C8D"/>
    <w:rsid w:val="00610849"/>
    <w:rsid w:val="0068266B"/>
    <w:rsid w:val="0071619E"/>
    <w:rsid w:val="00717C2B"/>
    <w:rsid w:val="007500F0"/>
    <w:rsid w:val="00750DBB"/>
    <w:rsid w:val="00771D7E"/>
    <w:rsid w:val="00784495"/>
    <w:rsid w:val="0087644D"/>
    <w:rsid w:val="008C7F62"/>
    <w:rsid w:val="008F0D0E"/>
    <w:rsid w:val="00911A50"/>
    <w:rsid w:val="00935D99"/>
    <w:rsid w:val="00937C3E"/>
    <w:rsid w:val="00944A6A"/>
    <w:rsid w:val="00991C64"/>
    <w:rsid w:val="00A63356"/>
    <w:rsid w:val="00A9524D"/>
    <w:rsid w:val="00AC48B5"/>
    <w:rsid w:val="00B007E5"/>
    <w:rsid w:val="00B02C09"/>
    <w:rsid w:val="00B333A3"/>
    <w:rsid w:val="00BA1E5F"/>
    <w:rsid w:val="00BE068F"/>
    <w:rsid w:val="00BF7C3C"/>
    <w:rsid w:val="00C97A67"/>
    <w:rsid w:val="00CC645F"/>
    <w:rsid w:val="00D01096"/>
    <w:rsid w:val="00D117E5"/>
    <w:rsid w:val="00D41A47"/>
    <w:rsid w:val="00D57266"/>
    <w:rsid w:val="00D70D6C"/>
    <w:rsid w:val="00D92074"/>
    <w:rsid w:val="00DC00FF"/>
    <w:rsid w:val="00DF13EC"/>
    <w:rsid w:val="00EE6C92"/>
    <w:rsid w:val="00F27891"/>
    <w:rsid w:val="00F52381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C9DA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71619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71619E"/>
    <w:rPr>
      <w:rFonts w:ascii="Calibri" w:eastAsia="Calibri" w:hAnsi="Calibri" w:cs="Calibri"/>
      <w:b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7863-AB21-4AFB-966F-71D0846A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2</cp:revision>
  <dcterms:created xsi:type="dcterms:W3CDTF">2023-04-08T09:25:00Z</dcterms:created>
  <dcterms:modified xsi:type="dcterms:W3CDTF">2023-04-08T09:25:00Z</dcterms:modified>
</cp:coreProperties>
</file>